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F171" w14:textId="77777777" w:rsidR="00C835E2" w:rsidRDefault="002336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14:paraId="6D1846C0" w14:textId="77777777" w:rsidR="00C835E2" w:rsidRDefault="002336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«Детский сад «Улыбка» г. Жиздра</w:t>
      </w:r>
    </w:p>
    <w:p w14:paraId="575F379F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AE5C2F9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B75C018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F573973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043DDB9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69DE018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AAC30D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F098464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B28D2CA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82B366C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CD3990F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CA3CDC3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3196851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0C3A0EE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C017219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831D4B" w14:textId="77777777" w:rsidR="00C835E2" w:rsidRDefault="002336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по самообразованию</w:t>
      </w:r>
    </w:p>
    <w:p w14:paraId="5707826A" w14:textId="77777777" w:rsidR="00233626" w:rsidRDefault="002336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г.</w:t>
      </w:r>
    </w:p>
    <w:p w14:paraId="5622F0E0" w14:textId="6D8333D2" w:rsidR="00C835E2" w:rsidRDefault="00233626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color w:val="181818"/>
          <w:sz w:val="28"/>
        </w:rPr>
        <w:t xml:space="preserve">«Сенсорное развитие детей младшего дошкольного возраста с использованием игрового набора «Дары </w:t>
      </w:r>
      <w:proofErr w:type="spellStart"/>
      <w:r>
        <w:rPr>
          <w:rFonts w:ascii="Times New Roman" w:hAnsi="Times New Roman"/>
          <w:b/>
          <w:color w:val="181818"/>
          <w:sz w:val="28"/>
        </w:rPr>
        <w:t>Фрёбеля</w:t>
      </w:r>
      <w:proofErr w:type="spellEnd"/>
      <w:r w:rsidR="00376CB3">
        <w:rPr>
          <w:rFonts w:ascii="Times New Roman" w:hAnsi="Times New Roman"/>
          <w:b/>
          <w:color w:val="181818"/>
          <w:sz w:val="28"/>
        </w:rPr>
        <w:t>»</w:t>
      </w:r>
    </w:p>
    <w:p w14:paraId="157FAF73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5E7A7BBC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1BE9B48A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6FBFD26B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2CF84D3B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4CB79BBC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3ADE6A31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019CAD0D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72A777A1" w14:textId="77777777" w:rsidR="00C835E2" w:rsidRDefault="00C835E2">
      <w:pPr>
        <w:spacing w:after="0" w:line="240" w:lineRule="auto"/>
        <w:rPr>
          <w:rFonts w:ascii="Times New Roman" w:hAnsi="Times New Roman"/>
          <w:sz w:val="24"/>
        </w:rPr>
      </w:pPr>
    </w:p>
    <w:p w14:paraId="1DA54644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8855792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E7D7712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E4DD11F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A5C5519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3397AD3" w14:textId="77777777" w:rsidR="00C835E2" w:rsidRDefault="0023362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Воспитателя первой квалификационной </w:t>
      </w:r>
    </w:p>
    <w:p w14:paraId="6F29A2DA" w14:textId="77777777" w:rsidR="00C835E2" w:rsidRDefault="0023362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категории </w:t>
      </w:r>
      <w:proofErr w:type="spellStart"/>
      <w:r>
        <w:rPr>
          <w:rFonts w:ascii="Times New Roman" w:hAnsi="Times New Roman"/>
          <w:sz w:val="24"/>
        </w:rPr>
        <w:t>Гоцмановой</w:t>
      </w:r>
      <w:proofErr w:type="spellEnd"/>
      <w:r>
        <w:rPr>
          <w:rFonts w:ascii="Times New Roman" w:hAnsi="Times New Roman"/>
          <w:sz w:val="24"/>
        </w:rPr>
        <w:t xml:space="preserve"> Н.Н.</w:t>
      </w:r>
    </w:p>
    <w:p w14:paraId="2B5979DC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2A4BFB8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55BC4AC" w14:textId="77777777" w:rsidR="00C835E2" w:rsidRDefault="00C835E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C94B142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7F610258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47A3F436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77DC9A66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651C32A3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05CF9386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075B3C46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5223EC92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14:paraId="47377E25" w14:textId="77777777" w:rsidR="00C835E2" w:rsidRDefault="00C835E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36EF3ADE" w14:textId="77777777" w:rsidR="00233626" w:rsidRDefault="00233626" w:rsidP="002336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Жиздра 2024 г.</w:t>
      </w:r>
    </w:p>
    <w:p w14:paraId="12B21FEE" w14:textId="77777777" w:rsidR="00C835E2" w:rsidRDefault="00233626" w:rsidP="002336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181818"/>
          <w:sz w:val="24"/>
        </w:rPr>
        <w:t xml:space="preserve">«Сенсорное развитие детей младшего дошкольного возраста с использованием игрового набора «Дары </w:t>
      </w:r>
      <w:proofErr w:type="spellStart"/>
      <w:r>
        <w:rPr>
          <w:rFonts w:ascii="Times New Roman" w:hAnsi="Times New Roman"/>
          <w:b/>
          <w:color w:val="181818"/>
          <w:sz w:val="24"/>
        </w:rPr>
        <w:t>Фрёбеля</w:t>
      </w:r>
      <w:proofErr w:type="spellEnd"/>
      <w:r>
        <w:rPr>
          <w:rFonts w:ascii="Times New Roman" w:hAnsi="Times New Roman"/>
          <w:b/>
          <w:color w:val="181818"/>
          <w:sz w:val="24"/>
        </w:rPr>
        <w:t>».</w:t>
      </w:r>
    </w:p>
    <w:p w14:paraId="567FB9A9" w14:textId="77777777" w:rsidR="00C835E2" w:rsidRDefault="00C835E2">
      <w:pPr>
        <w:pStyle w:val="a8"/>
        <w:spacing w:before="0" w:after="0" w:line="240" w:lineRule="auto"/>
        <w:ind w:firstLine="0"/>
        <w:jc w:val="both"/>
        <w:rPr>
          <w:u w:val="single"/>
        </w:rPr>
      </w:pPr>
    </w:p>
    <w:p w14:paraId="7D027E2E" w14:textId="77777777" w:rsidR="00C835E2" w:rsidRDefault="00233626">
      <w:pPr>
        <w:pStyle w:val="a8"/>
        <w:spacing w:before="0" w:after="0" w:line="240" w:lineRule="auto"/>
        <w:ind w:firstLine="0"/>
        <w:jc w:val="both"/>
      </w:pPr>
      <w:r>
        <w:rPr>
          <w:b/>
        </w:rPr>
        <w:t xml:space="preserve">Срок реализации: </w:t>
      </w:r>
      <w:r>
        <w:t>9 месяцев.</w:t>
      </w:r>
    </w:p>
    <w:p w14:paraId="63AF993A" w14:textId="77777777" w:rsidR="00C835E2" w:rsidRDefault="00C835E2">
      <w:pPr>
        <w:pStyle w:val="a3"/>
        <w:jc w:val="right"/>
        <w:rPr>
          <w:rFonts w:ascii="Times New Roman" w:hAnsi="Times New Roman"/>
          <w:sz w:val="24"/>
        </w:rPr>
      </w:pPr>
    </w:p>
    <w:p w14:paraId="62964346" w14:textId="77777777" w:rsidR="00C835E2" w:rsidRDefault="00233626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Актуальность темы:</w:t>
      </w:r>
    </w:p>
    <w:p w14:paraId="399FC246" w14:textId="5D67F500" w:rsidR="00C835E2" w:rsidRDefault="00233626" w:rsidP="00376CB3">
      <w:pPr>
        <w:spacing w:after="0" w:line="240" w:lineRule="auto"/>
        <w:ind w:firstLine="360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Вся жизнь дошкольников связана с игрой. Именно игра является ведущей деятельностью ребенка в период дошкольного возраста.</w:t>
      </w:r>
      <w:r w:rsidR="00376CB3">
        <w:rPr>
          <w:rFonts w:ascii="Times New Roman" w:hAnsi="Times New Roman"/>
          <w:color w:val="181818"/>
          <w:sz w:val="24"/>
        </w:rPr>
        <w:t xml:space="preserve"> </w:t>
      </w:r>
      <w:proofErr w:type="gramStart"/>
      <w:r>
        <w:rPr>
          <w:rFonts w:ascii="Times New Roman" w:hAnsi="Times New Roman"/>
          <w:color w:val="181818"/>
          <w:sz w:val="24"/>
        </w:rPr>
        <w:t>И</w:t>
      </w:r>
      <w:proofErr w:type="gramEnd"/>
      <w:r>
        <w:rPr>
          <w:rFonts w:ascii="Times New Roman" w:hAnsi="Times New Roman"/>
          <w:color w:val="181818"/>
          <w:sz w:val="24"/>
        </w:rPr>
        <w:t xml:space="preserve"> по мнению Фридриха </w:t>
      </w:r>
      <w:proofErr w:type="spellStart"/>
      <w:r>
        <w:rPr>
          <w:rFonts w:ascii="Times New Roman" w:hAnsi="Times New Roman"/>
          <w:color w:val="181818"/>
          <w:sz w:val="24"/>
        </w:rPr>
        <w:t>Фрёбеля</w:t>
      </w:r>
      <w:proofErr w:type="spellEnd"/>
      <w:r>
        <w:rPr>
          <w:rFonts w:ascii="Times New Roman" w:hAnsi="Times New Roman"/>
          <w:color w:val="181818"/>
          <w:sz w:val="24"/>
        </w:rPr>
        <w:t>, игра ребёнка не есть пустая забава, она имеет высокий смысл и глубокое значение. Игру Ф. </w:t>
      </w:r>
      <w:proofErr w:type="spellStart"/>
      <w:r>
        <w:rPr>
          <w:rFonts w:ascii="Times New Roman" w:hAnsi="Times New Roman"/>
          <w:color w:val="181818"/>
          <w:sz w:val="24"/>
        </w:rPr>
        <w:t>Фрёбель</w:t>
      </w:r>
      <w:proofErr w:type="spellEnd"/>
      <w:r>
        <w:rPr>
          <w:rFonts w:ascii="Times New Roman" w:hAnsi="Times New Roman"/>
          <w:color w:val="181818"/>
          <w:sz w:val="24"/>
        </w:rPr>
        <w:t xml:space="preserve"> характеризовал как "высшую ступень детского развития".</w:t>
      </w:r>
    </w:p>
    <w:p w14:paraId="40ECDC35" w14:textId="77777777" w:rsidR="00C835E2" w:rsidRDefault="00233626">
      <w:pPr>
        <w:spacing w:after="15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Актуальность использования дидактического материала «Дары </w:t>
      </w:r>
      <w:proofErr w:type="spellStart"/>
      <w:r>
        <w:rPr>
          <w:rFonts w:ascii="Times New Roman" w:hAnsi="Times New Roman"/>
          <w:color w:val="181818"/>
          <w:sz w:val="24"/>
        </w:rPr>
        <w:t>Фрёбеля</w:t>
      </w:r>
      <w:proofErr w:type="spellEnd"/>
      <w:r>
        <w:rPr>
          <w:rFonts w:ascii="Times New Roman" w:hAnsi="Times New Roman"/>
          <w:color w:val="181818"/>
          <w:sz w:val="24"/>
        </w:rPr>
        <w:t>» заключается в развитии у детей социальных и коммуникативных умений и мелкой моторики, познавательно-исследовательской деятельности и логических способностей; формируются элементарные математические умения. Использование этих материалов в играх с дошкольниками позволяет моделировать важные понятия математики.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математики.</w:t>
      </w:r>
    </w:p>
    <w:p w14:paraId="59C8C2DB" w14:textId="77777777" w:rsidR="00C835E2" w:rsidRDefault="00233626">
      <w:pPr>
        <w:spacing w:after="15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    Игровой набор «Дары </w:t>
      </w:r>
      <w:proofErr w:type="spellStart"/>
      <w:r>
        <w:rPr>
          <w:rFonts w:ascii="Times New Roman" w:hAnsi="Times New Roman"/>
          <w:color w:val="181818"/>
          <w:sz w:val="24"/>
        </w:rPr>
        <w:t>Фрёбеля</w:t>
      </w:r>
      <w:proofErr w:type="spellEnd"/>
      <w:r>
        <w:rPr>
          <w:rFonts w:ascii="Times New Roman" w:hAnsi="Times New Roman"/>
          <w:color w:val="181818"/>
          <w:sz w:val="24"/>
        </w:rPr>
        <w:t>»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ребёнка. Работа с комплектом создает условия для организации как совместной деятельности взрослого и ребёнка, так и самостоятельно-игровой, продуктивной и познавательно-исследовательской деятельности.</w:t>
      </w:r>
    </w:p>
    <w:p w14:paraId="05E83117" w14:textId="77777777" w:rsidR="00C835E2" w:rsidRDefault="002336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Проблема.</w:t>
      </w:r>
      <w:r>
        <w:rPr>
          <w:rFonts w:ascii="Times New Roman" w:hAnsi="Times New Roman"/>
          <w:color w:val="181818"/>
          <w:sz w:val="24"/>
        </w:rPr>
        <w:t xml:space="preserve"> Знакомство с цветом является важным компонентом процесса обучения, так как является областью и эмоционального, и сенсорного развития. В раннем возрасте дети часто путают цвета. Это происходит не потому, что малыш не способен запомнить их, а вследствие того, что детский цвет ассоциируется с объектами окружающей среды. Именно поэтому целесообразно ежедневно проводить с детьми сенсорные игры и упражнения. Они дадут возможность более живо и интересно активизировать речь детей. Одним из основных средств развития сенсорики у детей являются дидактические игры и упражнения, которые необходимо проводить не от случая к случаю, а в определенной системе, в тесной связи с общим ходом сенсорного обучения и воспитания детей</w:t>
      </w:r>
      <w:r>
        <w:rPr>
          <w:rFonts w:ascii="Times New Roman" w:hAnsi="Times New Roman"/>
          <w:b/>
          <w:sz w:val="24"/>
        </w:rPr>
        <w:t xml:space="preserve"> </w:t>
      </w:r>
    </w:p>
    <w:p w14:paraId="37AFF78D" w14:textId="77777777" w:rsidR="00C835E2" w:rsidRDefault="0023362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Объект проекта – </w:t>
      </w:r>
      <w:r>
        <w:rPr>
          <w:rFonts w:ascii="Times New Roman" w:hAnsi="Times New Roman"/>
          <w:sz w:val="24"/>
        </w:rPr>
        <w:t xml:space="preserve">уровень творческих способностей детей второй младшей группы на основе использования набора «Дары </w:t>
      </w:r>
      <w:proofErr w:type="spellStart"/>
      <w:r>
        <w:rPr>
          <w:rFonts w:ascii="Times New Roman" w:hAnsi="Times New Roman"/>
          <w:sz w:val="24"/>
        </w:rPr>
        <w:t>Фрёбеля</w:t>
      </w:r>
      <w:proofErr w:type="spellEnd"/>
      <w:r>
        <w:rPr>
          <w:rFonts w:ascii="Times New Roman" w:hAnsi="Times New Roman"/>
          <w:sz w:val="24"/>
        </w:rPr>
        <w:t>».</w:t>
      </w:r>
    </w:p>
    <w:p w14:paraId="74B8BEE6" w14:textId="77777777" w:rsidR="00C835E2" w:rsidRDefault="0023362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 проекта – </w:t>
      </w:r>
      <w:r>
        <w:rPr>
          <w:rFonts w:ascii="Times New Roman" w:hAnsi="Times New Roman"/>
          <w:sz w:val="24"/>
        </w:rPr>
        <w:t xml:space="preserve">методика включения игрового набора «Дары </w:t>
      </w:r>
      <w:proofErr w:type="spellStart"/>
      <w:r>
        <w:rPr>
          <w:rFonts w:ascii="Times New Roman" w:hAnsi="Times New Roman"/>
          <w:sz w:val="24"/>
        </w:rPr>
        <w:t>Фрёбеля</w:t>
      </w:r>
      <w:proofErr w:type="spellEnd"/>
      <w:r>
        <w:rPr>
          <w:rFonts w:ascii="Times New Roman" w:hAnsi="Times New Roman"/>
          <w:sz w:val="24"/>
        </w:rPr>
        <w:t>»  как средства развития творческих способностей детей.</w:t>
      </w:r>
    </w:p>
    <w:p w14:paraId="6E808639" w14:textId="77777777" w:rsidR="00C835E2" w:rsidRDefault="0023362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учебной и научно-методической литературы по теме исследования позволило выдвинуть следующую </w:t>
      </w:r>
      <w:r>
        <w:rPr>
          <w:rFonts w:ascii="Times New Roman" w:hAnsi="Times New Roman"/>
          <w:b/>
          <w:sz w:val="24"/>
        </w:rPr>
        <w:t xml:space="preserve">гипотезу: </w:t>
      </w:r>
      <w:r>
        <w:rPr>
          <w:rFonts w:ascii="Times New Roman" w:hAnsi="Times New Roman"/>
          <w:sz w:val="24"/>
        </w:rPr>
        <w:t xml:space="preserve">предполагается, что набор «Дары </w:t>
      </w:r>
      <w:proofErr w:type="spellStart"/>
      <w:r>
        <w:rPr>
          <w:rFonts w:ascii="Times New Roman" w:hAnsi="Times New Roman"/>
          <w:sz w:val="24"/>
        </w:rPr>
        <w:t>Фрёбеля</w:t>
      </w:r>
      <w:proofErr w:type="spellEnd"/>
      <w:r>
        <w:rPr>
          <w:rFonts w:ascii="Times New Roman" w:hAnsi="Times New Roman"/>
          <w:sz w:val="24"/>
        </w:rPr>
        <w:t>» является одним из эффективных средств, формирующих и совершенствующих не только творческое развитие, но и социально-психологические, личностные качества ребёнка.</w:t>
      </w:r>
    </w:p>
    <w:p w14:paraId="53AA1E89" w14:textId="77777777" w:rsidR="00C835E2" w:rsidRDefault="0023362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цели и проверки гипотезы поставлены следующие задачи.</w:t>
      </w:r>
    </w:p>
    <w:p w14:paraId="406241EA" w14:textId="77777777" w:rsidR="00C835E2" w:rsidRDefault="00C835E2">
      <w:pPr>
        <w:pStyle w:val="a8"/>
        <w:spacing w:before="0" w:after="0" w:line="240" w:lineRule="auto"/>
        <w:ind w:firstLine="708"/>
        <w:jc w:val="both"/>
        <w:rPr>
          <w:rStyle w:val="apple-converted-space0"/>
          <w:i/>
          <w:highlight w:val="white"/>
        </w:rPr>
      </w:pPr>
    </w:p>
    <w:p w14:paraId="1487872D" w14:textId="77777777" w:rsidR="00C835E2" w:rsidRDefault="00233626">
      <w:pPr>
        <w:spacing w:after="150" w:line="240" w:lineRule="auto"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b/>
          <w:sz w:val="24"/>
        </w:rPr>
        <w:t xml:space="preserve">Целью проекта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color w:val="181818"/>
          <w:sz w:val="24"/>
        </w:rPr>
        <w:t>повышение профессионального мастерства в практическом </w:t>
      </w:r>
      <w:r>
        <w:rPr>
          <w:rFonts w:ascii="Times New Roman" w:hAnsi="Times New Roman"/>
          <w:color w:val="111111"/>
          <w:sz w:val="24"/>
        </w:rPr>
        <w:t>использовании игрового набора </w:t>
      </w:r>
      <w:r>
        <w:rPr>
          <w:rFonts w:ascii="Times New Roman" w:hAnsi="Times New Roman"/>
          <w:b/>
          <w:color w:val="181818"/>
          <w:sz w:val="24"/>
        </w:rPr>
        <w:t>«</w:t>
      </w:r>
      <w:r>
        <w:rPr>
          <w:rFonts w:ascii="Times New Roman" w:hAnsi="Times New Roman"/>
          <w:color w:val="111111"/>
          <w:sz w:val="24"/>
        </w:rPr>
        <w:t xml:space="preserve">Дары </w:t>
      </w:r>
      <w:proofErr w:type="spellStart"/>
      <w:r>
        <w:rPr>
          <w:rFonts w:ascii="Times New Roman" w:hAnsi="Times New Roman"/>
          <w:color w:val="111111"/>
          <w:sz w:val="24"/>
        </w:rPr>
        <w:t>Фребеля</w:t>
      </w:r>
      <w:proofErr w:type="spellEnd"/>
      <w:r>
        <w:rPr>
          <w:rFonts w:ascii="Times New Roman" w:hAnsi="Times New Roman"/>
          <w:b/>
          <w:color w:val="181818"/>
          <w:sz w:val="24"/>
        </w:rPr>
        <w:t>»</w:t>
      </w:r>
      <w:r>
        <w:rPr>
          <w:rFonts w:ascii="Times New Roman" w:hAnsi="Times New Roman"/>
          <w:color w:val="181818"/>
          <w:sz w:val="24"/>
        </w:rPr>
        <w:t> в образовательной деятельности.</w:t>
      </w:r>
      <w:r>
        <w:rPr>
          <w:rFonts w:ascii="Times New Roman" w:hAnsi="Times New Roman"/>
          <w:b/>
          <w:color w:val="181818"/>
          <w:sz w:val="24"/>
        </w:rPr>
        <w:t xml:space="preserve"> </w:t>
      </w:r>
    </w:p>
    <w:p w14:paraId="2E5982AB" w14:textId="77777777" w:rsidR="00C835E2" w:rsidRDefault="00233626">
      <w:pPr>
        <w:spacing w:after="150" w:line="240" w:lineRule="auto"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Задачи: </w:t>
      </w:r>
      <w:r>
        <w:rPr>
          <w:rFonts w:ascii="Times New Roman" w:hAnsi="Times New Roman"/>
          <w:color w:val="181818"/>
          <w:sz w:val="24"/>
        </w:rPr>
        <w:t>Проанализировать эффективность методов и приемов работы с детьми по данному направлению</w:t>
      </w:r>
    </w:p>
    <w:p w14:paraId="3AF6B23D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i/>
          <w:color w:val="181818"/>
          <w:sz w:val="24"/>
        </w:rPr>
        <w:lastRenderedPageBreak/>
        <w:t>1</w:t>
      </w:r>
      <w:r>
        <w:rPr>
          <w:rFonts w:ascii="Times New Roman" w:hAnsi="Times New Roman"/>
          <w:color w:val="181818"/>
          <w:sz w:val="24"/>
        </w:rPr>
        <w:t xml:space="preserve">.    Формировать у детей представления о цвете путем использования различных дидактических игр сенсорного содержания в разных видах совместной и самостоятельной деятельности детей с использованием игрового набора «Дары </w:t>
      </w:r>
      <w:proofErr w:type="spellStart"/>
      <w:r>
        <w:rPr>
          <w:rFonts w:ascii="Times New Roman" w:hAnsi="Times New Roman"/>
          <w:color w:val="181818"/>
          <w:sz w:val="24"/>
        </w:rPr>
        <w:t>Фрёбеля</w:t>
      </w:r>
      <w:proofErr w:type="spellEnd"/>
      <w:r>
        <w:rPr>
          <w:rFonts w:ascii="Times New Roman" w:hAnsi="Times New Roman"/>
          <w:color w:val="181818"/>
          <w:sz w:val="24"/>
        </w:rPr>
        <w:t>».</w:t>
      </w:r>
    </w:p>
    <w:p w14:paraId="25209904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    Воспитание у детей эстетического, эмоционально окрашенного восприятия цвета.</w:t>
      </w:r>
    </w:p>
    <w:p w14:paraId="6E9AF389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    Развивать мелкую моторику.</w:t>
      </w:r>
    </w:p>
    <w:p w14:paraId="497DBABE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     Развивать игровую деятельность детей;</w:t>
      </w:r>
    </w:p>
    <w:p w14:paraId="7771DB1E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5.    Развить продуктивное воображение и творческое мышление в процессе решения познавательных задач;</w:t>
      </w:r>
    </w:p>
    <w:p w14:paraId="65F014C4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6.     Развитие речевых способностей и умений;</w:t>
      </w:r>
    </w:p>
    <w:p w14:paraId="4659A19B" w14:textId="77777777" w:rsidR="00C835E2" w:rsidRDefault="00C835E2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14:paraId="7799A18E" w14:textId="77777777" w:rsidR="00C835E2" w:rsidRDefault="002336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Предполагаемый результат:</w:t>
      </w:r>
      <w:r>
        <w:rPr>
          <w:rFonts w:ascii="Times New Roman" w:hAnsi="Times New Roman"/>
          <w:sz w:val="24"/>
        </w:rPr>
        <w:t xml:space="preserve">  у детей развиваются: мелкая моторика, социальные и коммуникативные умения, познавательно-исследовательская деятельность, формируются элементарные математические умения.</w:t>
      </w:r>
    </w:p>
    <w:p w14:paraId="5BD7B427" w14:textId="77777777" w:rsidR="00C835E2" w:rsidRDefault="00C835E2">
      <w:pPr>
        <w:spacing w:after="0" w:line="240" w:lineRule="auto"/>
        <w:rPr>
          <w:rFonts w:ascii="Times New Roman" w:hAnsi="Times New Roman"/>
          <w:sz w:val="24"/>
        </w:rPr>
      </w:pPr>
    </w:p>
    <w:p w14:paraId="7D2727D6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Этапы моей работы можно представить следующим образом:</w:t>
      </w:r>
    </w:p>
    <w:p w14:paraId="62303D9E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 этап – информационно-аналитический и методическая работа. На данном этапе решается первая задача работы. Сбор и анализ информации по данной проблеме.</w:t>
      </w:r>
    </w:p>
    <w:p w14:paraId="6FB8C06B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 этап – творческий. Приобретение и создание дидактических игр на </w:t>
      </w:r>
      <w:r>
        <w:rPr>
          <w:rFonts w:ascii="Times New Roman" w:hAnsi="Times New Roman"/>
          <w:color w:val="111111"/>
          <w:sz w:val="24"/>
        </w:rPr>
        <w:t>развитие сенсорных навыков</w:t>
      </w:r>
      <w:r>
        <w:rPr>
          <w:rFonts w:ascii="Times New Roman" w:hAnsi="Times New Roman"/>
          <w:b/>
          <w:color w:val="181818"/>
          <w:sz w:val="24"/>
        </w:rPr>
        <w:t>, </w:t>
      </w:r>
      <w:r>
        <w:rPr>
          <w:rFonts w:ascii="Times New Roman" w:hAnsi="Times New Roman"/>
          <w:color w:val="111111"/>
          <w:sz w:val="24"/>
        </w:rPr>
        <w:t>использование комплекта игр </w:t>
      </w:r>
      <w:r>
        <w:rPr>
          <w:rFonts w:ascii="Times New Roman" w:hAnsi="Times New Roman"/>
          <w:b/>
          <w:color w:val="181818"/>
          <w:sz w:val="24"/>
        </w:rPr>
        <w:t>«</w:t>
      </w:r>
      <w:r>
        <w:rPr>
          <w:rFonts w:ascii="Times New Roman" w:hAnsi="Times New Roman"/>
          <w:color w:val="111111"/>
          <w:sz w:val="24"/>
        </w:rPr>
        <w:t xml:space="preserve">Дары </w:t>
      </w:r>
      <w:proofErr w:type="spellStart"/>
      <w:r>
        <w:rPr>
          <w:rFonts w:ascii="Times New Roman" w:hAnsi="Times New Roman"/>
          <w:color w:val="111111"/>
          <w:sz w:val="24"/>
        </w:rPr>
        <w:t>Фребеля</w:t>
      </w:r>
      <w:proofErr w:type="spellEnd"/>
      <w:r>
        <w:rPr>
          <w:rFonts w:ascii="Times New Roman" w:hAnsi="Times New Roman"/>
          <w:b/>
          <w:color w:val="181818"/>
          <w:sz w:val="24"/>
        </w:rPr>
        <w:t>».</w:t>
      </w:r>
    </w:p>
    <w:p w14:paraId="1DBAC9E6" w14:textId="77777777" w:rsidR="00C835E2" w:rsidRDefault="00233626">
      <w:pPr>
        <w:spacing w:after="150" w:line="240" w:lineRule="auto"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 этап – создание в группе центра по </w:t>
      </w:r>
      <w:r>
        <w:rPr>
          <w:rFonts w:ascii="Times New Roman" w:hAnsi="Times New Roman"/>
          <w:color w:val="111111"/>
          <w:sz w:val="24"/>
        </w:rPr>
        <w:t>сенсорному развитию</w:t>
      </w:r>
      <w:r>
        <w:rPr>
          <w:rFonts w:ascii="Times New Roman" w:hAnsi="Times New Roman"/>
          <w:color w:val="181818"/>
          <w:sz w:val="24"/>
        </w:rPr>
        <w:t> и оформление картотеки.</w:t>
      </w:r>
      <w:r>
        <w:rPr>
          <w:rFonts w:ascii="Times New Roman" w:hAnsi="Times New Roman"/>
          <w:b/>
          <w:color w:val="181818"/>
          <w:sz w:val="24"/>
        </w:rPr>
        <w:t xml:space="preserve"> </w:t>
      </w:r>
    </w:p>
    <w:p w14:paraId="21E04E4E" w14:textId="77777777" w:rsidR="00C835E2" w:rsidRDefault="00C835E2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14:paraId="3528C055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План мероприятий:</w:t>
      </w:r>
    </w:p>
    <w:p w14:paraId="776746FB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 Изучение технологии «</w:t>
      </w:r>
      <w:r>
        <w:rPr>
          <w:rFonts w:ascii="Times New Roman" w:hAnsi="Times New Roman"/>
          <w:color w:val="111111"/>
          <w:sz w:val="24"/>
        </w:rPr>
        <w:t xml:space="preserve">Дары </w:t>
      </w:r>
      <w:proofErr w:type="spellStart"/>
      <w:r>
        <w:rPr>
          <w:rFonts w:ascii="Times New Roman" w:hAnsi="Times New Roman"/>
          <w:color w:val="111111"/>
          <w:sz w:val="24"/>
        </w:rPr>
        <w:t>Фрёбеля</w:t>
      </w:r>
      <w:proofErr w:type="spellEnd"/>
      <w:r>
        <w:rPr>
          <w:rFonts w:ascii="Times New Roman" w:hAnsi="Times New Roman"/>
          <w:b/>
          <w:color w:val="181818"/>
          <w:sz w:val="24"/>
        </w:rPr>
        <w:t>»;</w:t>
      </w:r>
    </w:p>
    <w:p w14:paraId="501AFDAC" w14:textId="77777777" w:rsidR="00C835E2" w:rsidRDefault="00233626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 Изучение электронных ресурсов;</w:t>
      </w:r>
    </w:p>
    <w:p w14:paraId="36829E4E" w14:textId="77777777" w:rsidR="00C835E2" w:rsidRDefault="00233626">
      <w:pPr>
        <w:spacing w:after="0" w:line="240" w:lineRule="auto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 Включить в ежедневное </w:t>
      </w:r>
      <w:r>
        <w:rPr>
          <w:rFonts w:ascii="Times New Roman" w:hAnsi="Times New Roman"/>
          <w:color w:val="111111"/>
          <w:sz w:val="24"/>
        </w:rPr>
        <w:t>планирование игры с использованием набора </w:t>
      </w:r>
      <w:r>
        <w:rPr>
          <w:rFonts w:ascii="Times New Roman" w:hAnsi="Times New Roman"/>
          <w:b/>
          <w:color w:val="181818"/>
          <w:sz w:val="24"/>
        </w:rPr>
        <w:t>«</w:t>
      </w:r>
      <w:r>
        <w:rPr>
          <w:rFonts w:ascii="Times New Roman" w:hAnsi="Times New Roman"/>
          <w:color w:val="111111"/>
          <w:sz w:val="24"/>
        </w:rPr>
        <w:t xml:space="preserve">Дары </w:t>
      </w:r>
      <w:proofErr w:type="spellStart"/>
      <w:r>
        <w:rPr>
          <w:rFonts w:ascii="Times New Roman" w:hAnsi="Times New Roman"/>
          <w:color w:val="111111"/>
          <w:sz w:val="24"/>
        </w:rPr>
        <w:t>Фребеля</w:t>
      </w:r>
      <w:proofErr w:type="spellEnd"/>
      <w:r>
        <w:rPr>
          <w:rFonts w:ascii="Times New Roman" w:hAnsi="Times New Roman"/>
          <w:b/>
          <w:color w:val="181818"/>
          <w:sz w:val="24"/>
        </w:rPr>
        <w:t xml:space="preserve">» </w:t>
      </w:r>
    </w:p>
    <w:p w14:paraId="4BFFE29D" w14:textId="77777777" w:rsidR="00C835E2" w:rsidRDefault="002336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181818"/>
          <w:sz w:val="24"/>
        </w:rPr>
        <w:t xml:space="preserve">4. </w:t>
      </w:r>
      <w:r>
        <w:rPr>
          <w:rFonts w:ascii="Times New Roman" w:hAnsi="Times New Roman"/>
          <w:sz w:val="24"/>
        </w:rPr>
        <w:t>Разработка плана по теме самообразования</w:t>
      </w:r>
    </w:p>
    <w:p w14:paraId="32A5776E" w14:textId="77777777" w:rsidR="00C835E2" w:rsidRDefault="00C835E2">
      <w:pPr>
        <w:spacing w:after="0" w:line="240" w:lineRule="auto"/>
        <w:rPr>
          <w:rFonts w:ascii="Times New Roman" w:hAnsi="Times New Roman"/>
          <w:sz w:val="24"/>
        </w:rPr>
      </w:pPr>
    </w:p>
    <w:p w14:paraId="10E37B00" w14:textId="77777777" w:rsidR="00C835E2" w:rsidRDefault="002336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Предполагаемый результат:</w:t>
      </w:r>
      <w:r>
        <w:rPr>
          <w:rFonts w:ascii="Times New Roman" w:hAnsi="Times New Roman"/>
          <w:sz w:val="24"/>
        </w:rPr>
        <w:t xml:space="preserve">  у детей развиваются: мелкая моторика, социальные и коммуникативные умения, познавательно-исследовательская деятельность, формируются элементарные математические умения.</w:t>
      </w:r>
    </w:p>
    <w:p w14:paraId="01F25FC8" w14:textId="77777777" w:rsidR="00C835E2" w:rsidRDefault="00C835E2">
      <w:pPr>
        <w:spacing w:after="0" w:line="240" w:lineRule="auto"/>
        <w:rPr>
          <w:rFonts w:ascii="Times New Roman" w:hAnsi="Times New Roman"/>
          <w:sz w:val="24"/>
        </w:rPr>
      </w:pPr>
    </w:p>
    <w:p w14:paraId="4A5138A6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F70C9A" w14:textId="77777777" w:rsidR="00C835E2" w:rsidRDefault="0023362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отчёта: </w:t>
      </w:r>
    </w:p>
    <w:p w14:paraId="28AB47B0" w14:textId="77777777" w:rsidR="00C835E2" w:rsidRDefault="0023362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по теме самообразования. Срок</w:t>
      </w:r>
      <w:proofErr w:type="gramStart"/>
      <w:r>
        <w:rPr>
          <w:rFonts w:ascii="Times New Roman" w:hAnsi="Times New Roman"/>
          <w:sz w:val="24"/>
        </w:rPr>
        <w:t>- :май</w:t>
      </w:r>
      <w:proofErr w:type="gramEnd"/>
      <w:r>
        <w:rPr>
          <w:rFonts w:ascii="Times New Roman" w:hAnsi="Times New Roman"/>
          <w:sz w:val="24"/>
        </w:rPr>
        <w:t xml:space="preserve">  2025г. </w:t>
      </w:r>
    </w:p>
    <w:p w14:paraId="4DE9F950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E4BC1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37CEED9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E3DC76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28D8EB6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A888B3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9117C9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84A7547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81F6FE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ED2BB6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CB2E339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5C3D016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128F52" w14:textId="77777777" w:rsidR="00C835E2" w:rsidRDefault="00C835E2">
      <w:pPr>
        <w:spacing w:after="0" w:line="240" w:lineRule="auto"/>
        <w:rPr>
          <w:rFonts w:ascii="Times New Roman" w:hAnsi="Times New Roman"/>
          <w:sz w:val="28"/>
        </w:rPr>
      </w:pPr>
    </w:p>
    <w:p w14:paraId="27110087" w14:textId="77777777" w:rsidR="00C835E2" w:rsidRDefault="00C835E2">
      <w:pPr>
        <w:spacing w:after="0" w:line="240" w:lineRule="auto"/>
        <w:rPr>
          <w:rFonts w:ascii="Times New Roman" w:hAnsi="Times New Roman"/>
          <w:b/>
          <w:color w:val="181818"/>
          <w:sz w:val="32"/>
        </w:rPr>
      </w:pPr>
    </w:p>
    <w:p w14:paraId="13EF288B" w14:textId="77777777" w:rsidR="00C835E2" w:rsidRDefault="00C835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835E2" w:rsidSect="00C835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5E2"/>
    <w:rsid w:val="001F1F82"/>
    <w:rsid w:val="00233626"/>
    <w:rsid w:val="00376CB3"/>
    <w:rsid w:val="00C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0AA7"/>
  <w15:docId w15:val="{4D51DB77-F43C-4F29-84F3-C2E61DA9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835E2"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C835E2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C835E2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rsid w:val="00C835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835E2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C835E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35E2"/>
    <w:rPr>
      <w:rFonts w:ascii="Calibri" w:hAnsi="Calibri"/>
    </w:rPr>
  </w:style>
  <w:style w:type="paragraph" w:customStyle="1" w:styleId="12">
    <w:name w:val="Абзац списка1"/>
    <w:basedOn w:val="a"/>
    <w:link w:val="13"/>
    <w:rsid w:val="00C835E2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sid w:val="00C835E2"/>
    <w:rPr>
      <w:rFonts w:ascii="Times New Roman" w:hAnsi="Times New Roman"/>
      <w:sz w:val="24"/>
    </w:rPr>
  </w:style>
  <w:style w:type="paragraph" w:customStyle="1" w:styleId="14">
    <w:name w:val="Строгий1"/>
    <w:basedOn w:val="15"/>
    <w:link w:val="16"/>
    <w:rsid w:val="00C835E2"/>
    <w:rPr>
      <w:b/>
    </w:rPr>
  </w:style>
  <w:style w:type="character" w:customStyle="1" w:styleId="16">
    <w:name w:val="Строгий1"/>
    <w:basedOn w:val="17"/>
    <w:link w:val="14"/>
    <w:rsid w:val="00C835E2"/>
    <w:rPr>
      <w:b/>
    </w:rPr>
  </w:style>
  <w:style w:type="paragraph" w:styleId="21">
    <w:name w:val="toc 2"/>
    <w:next w:val="a"/>
    <w:link w:val="22"/>
    <w:uiPriority w:val="39"/>
    <w:rsid w:val="00C835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35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35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35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35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35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35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35E2"/>
    <w:rPr>
      <w:rFonts w:ascii="XO Thames" w:hAnsi="XO Thames"/>
      <w:sz w:val="28"/>
    </w:rPr>
  </w:style>
  <w:style w:type="paragraph" w:customStyle="1" w:styleId="c0">
    <w:name w:val="c0"/>
    <w:basedOn w:val="15"/>
    <w:link w:val="c00"/>
    <w:rsid w:val="00C835E2"/>
  </w:style>
  <w:style w:type="character" w:customStyle="1" w:styleId="c00">
    <w:name w:val="c0"/>
    <w:basedOn w:val="17"/>
    <w:link w:val="c0"/>
    <w:rsid w:val="00C835E2"/>
  </w:style>
  <w:style w:type="paragraph" w:customStyle="1" w:styleId="c2">
    <w:name w:val="c2"/>
    <w:basedOn w:val="a"/>
    <w:link w:val="c20"/>
    <w:rsid w:val="00C835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C835E2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5"/>
    <w:link w:val="apple-converted-space0"/>
    <w:rsid w:val="00C835E2"/>
  </w:style>
  <w:style w:type="character" w:customStyle="1" w:styleId="apple-converted-space0">
    <w:name w:val="apple-converted-space"/>
    <w:basedOn w:val="17"/>
    <w:link w:val="apple-converted-space"/>
    <w:rsid w:val="00C835E2"/>
  </w:style>
  <w:style w:type="paragraph" w:customStyle="1" w:styleId="Endnote">
    <w:name w:val="Endnote"/>
    <w:link w:val="Endnote0"/>
    <w:rsid w:val="00C835E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35E2"/>
    <w:rPr>
      <w:rFonts w:ascii="XO Thames" w:hAnsi="XO Thames"/>
    </w:rPr>
  </w:style>
  <w:style w:type="character" w:customStyle="1" w:styleId="30">
    <w:name w:val="Заголовок 3 Знак"/>
    <w:link w:val="3"/>
    <w:rsid w:val="00C835E2"/>
    <w:rPr>
      <w:rFonts w:ascii="XO Thames" w:hAnsi="XO Thames"/>
      <w:b/>
      <w:sz w:val="26"/>
    </w:rPr>
  </w:style>
  <w:style w:type="paragraph" w:customStyle="1" w:styleId="18">
    <w:name w:val="Основной шрифт абзаца1"/>
    <w:rsid w:val="00C835E2"/>
  </w:style>
  <w:style w:type="paragraph" w:customStyle="1" w:styleId="c0c27">
    <w:name w:val="c0 c27"/>
    <w:basedOn w:val="15"/>
    <w:link w:val="c0c270"/>
    <w:rsid w:val="00C835E2"/>
  </w:style>
  <w:style w:type="character" w:customStyle="1" w:styleId="c0c270">
    <w:name w:val="c0 c27"/>
    <w:basedOn w:val="17"/>
    <w:link w:val="c0c27"/>
    <w:rsid w:val="00C835E2"/>
  </w:style>
  <w:style w:type="paragraph" w:customStyle="1" w:styleId="19">
    <w:name w:val="Гиперссылка1"/>
    <w:basedOn w:val="15"/>
    <w:link w:val="1a"/>
    <w:rsid w:val="00C835E2"/>
    <w:rPr>
      <w:color w:val="0000FF"/>
      <w:u w:val="single"/>
    </w:rPr>
  </w:style>
  <w:style w:type="character" w:customStyle="1" w:styleId="1a">
    <w:name w:val="Гиперссылка1"/>
    <w:basedOn w:val="17"/>
    <w:link w:val="19"/>
    <w:rsid w:val="00C835E2"/>
    <w:rPr>
      <w:color w:val="0000FF"/>
      <w:u w:val="single"/>
    </w:rPr>
  </w:style>
  <w:style w:type="paragraph" w:styleId="a3">
    <w:name w:val="No Spacing"/>
    <w:link w:val="a4"/>
    <w:rsid w:val="00C835E2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C835E2"/>
    <w:rPr>
      <w:rFonts w:ascii="Calibri" w:hAnsi="Calibri"/>
    </w:rPr>
  </w:style>
  <w:style w:type="paragraph" w:customStyle="1" w:styleId="c6">
    <w:name w:val="c6"/>
    <w:basedOn w:val="15"/>
    <w:link w:val="c60"/>
    <w:rsid w:val="00C835E2"/>
  </w:style>
  <w:style w:type="character" w:customStyle="1" w:styleId="c60">
    <w:name w:val="c6"/>
    <w:basedOn w:val="17"/>
    <w:link w:val="c6"/>
    <w:rsid w:val="00C835E2"/>
  </w:style>
  <w:style w:type="paragraph" w:styleId="a5">
    <w:name w:val="List Paragraph"/>
    <w:basedOn w:val="a"/>
    <w:link w:val="a6"/>
    <w:rsid w:val="00C835E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835E2"/>
    <w:rPr>
      <w:rFonts w:ascii="Calibri" w:hAnsi="Calibri"/>
    </w:rPr>
  </w:style>
  <w:style w:type="paragraph" w:styleId="31">
    <w:name w:val="toc 3"/>
    <w:next w:val="a"/>
    <w:link w:val="32"/>
    <w:uiPriority w:val="39"/>
    <w:rsid w:val="00C835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35E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C835E2"/>
  </w:style>
  <w:style w:type="character" w:customStyle="1" w:styleId="17">
    <w:name w:val="Основной шрифт абзаца1"/>
    <w:link w:val="15"/>
    <w:rsid w:val="00C835E2"/>
  </w:style>
  <w:style w:type="character" w:customStyle="1" w:styleId="50">
    <w:name w:val="Заголовок 5 Знак"/>
    <w:link w:val="5"/>
    <w:rsid w:val="00C835E2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C835E2"/>
    <w:rPr>
      <w:rFonts w:ascii="Cambria" w:hAnsi="Cambria"/>
      <w:b/>
      <w:color w:val="365F91"/>
      <w:sz w:val="28"/>
    </w:rPr>
  </w:style>
  <w:style w:type="paragraph" w:customStyle="1" w:styleId="c3">
    <w:name w:val="c3"/>
    <w:basedOn w:val="a"/>
    <w:link w:val="c30"/>
    <w:rsid w:val="00C835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sid w:val="00C835E2"/>
    <w:rPr>
      <w:rFonts w:ascii="Times New Roman" w:hAnsi="Times New Roman"/>
      <w:sz w:val="24"/>
    </w:rPr>
  </w:style>
  <w:style w:type="paragraph" w:customStyle="1" w:styleId="23">
    <w:name w:val="Гиперссылка2"/>
    <w:link w:val="a7"/>
    <w:rsid w:val="00C835E2"/>
    <w:rPr>
      <w:color w:val="0000FF"/>
      <w:u w:val="single"/>
    </w:rPr>
  </w:style>
  <w:style w:type="character" w:styleId="a7">
    <w:name w:val="Hyperlink"/>
    <w:link w:val="23"/>
    <w:rsid w:val="00C835E2"/>
    <w:rPr>
      <w:color w:val="0000FF"/>
      <w:u w:val="single"/>
    </w:rPr>
  </w:style>
  <w:style w:type="paragraph" w:customStyle="1" w:styleId="Footnote">
    <w:name w:val="Footnote"/>
    <w:link w:val="Footnote0"/>
    <w:rsid w:val="00C835E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35E2"/>
    <w:rPr>
      <w:rFonts w:ascii="XO Thames" w:hAnsi="XO Thames"/>
    </w:rPr>
  </w:style>
  <w:style w:type="paragraph" w:styleId="1b">
    <w:name w:val="toc 1"/>
    <w:next w:val="a"/>
    <w:link w:val="1c"/>
    <w:uiPriority w:val="39"/>
    <w:rsid w:val="00C835E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835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35E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35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35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35E2"/>
    <w:rPr>
      <w:rFonts w:ascii="XO Thames" w:hAnsi="XO Thames"/>
      <w:sz w:val="28"/>
    </w:rPr>
  </w:style>
  <w:style w:type="paragraph" w:customStyle="1" w:styleId="c1">
    <w:name w:val="c1"/>
    <w:basedOn w:val="a"/>
    <w:link w:val="c10"/>
    <w:rsid w:val="00C835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C835E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835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35E2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C835E2"/>
  </w:style>
  <w:style w:type="character" w:customStyle="1" w:styleId="1e">
    <w:name w:val="Основной шрифт абзаца1"/>
    <w:link w:val="1d"/>
    <w:rsid w:val="00C835E2"/>
  </w:style>
  <w:style w:type="paragraph" w:customStyle="1" w:styleId="basic">
    <w:name w:val="basic"/>
    <w:basedOn w:val="a"/>
    <w:link w:val="basic0"/>
    <w:rsid w:val="00C835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asic0">
    <w:name w:val="basic"/>
    <w:basedOn w:val="1"/>
    <w:link w:val="basic"/>
    <w:rsid w:val="00C835E2"/>
    <w:rPr>
      <w:rFonts w:ascii="Times New Roman" w:hAnsi="Times New Roman"/>
      <w:sz w:val="24"/>
    </w:rPr>
  </w:style>
  <w:style w:type="paragraph" w:customStyle="1" w:styleId="1f">
    <w:name w:val="Обычный1"/>
    <w:link w:val="1f0"/>
    <w:rsid w:val="00C835E2"/>
    <w:rPr>
      <w:rFonts w:ascii="Calibri" w:hAnsi="Calibri"/>
    </w:rPr>
  </w:style>
  <w:style w:type="character" w:customStyle="1" w:styleId="1f0">
    <w:name w:val="Обычный1"/>
    <w:link w:val="1f"/>
    <w:rsid w:val="00C835E2"/>
    <w:rPr>
      <w:rFonts w:ascii="Calibri" w:hAnsi="Calibri"/>
    </w:rPr>
  </w:style>
  <w:style w:type="paragraph" w:styleId="a8">
    <w:name w:val="Normal (Web)"/>
    <w:basedOn w:val="a"/>
    <w:link w:val="a9"/>
    <w:rsid w:val="00C835E2"/>
    <w:pPr>
      <w:spacing w:before="100" w:after="100" w:line="360" w:lineRule="auto"/>
      <w:ind w:firstLine="240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sid w:val="00C835E2"/>
    <w:rPr>
      <w:rFonts w:ascii="Times New Roman" w:hAnsi="Times New Roman"/>
      <w:sz w:val="24"/>
    </w:rPr>
  </w:style>
  <w:style w:type="paragraph" w:customStyle="1" w:styleId="c5">
    <w:name w:val="c5"/>
    <w:basedOn w:val="a"/>
    <w:link w:val="c50"/>
    <w:rsid w:val="00C835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C835E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835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35E2"/>
    <w:rPr>
      <w:rFonts w:ascii="XO Thames" w:hAnsi="XO Thames"/>
      <w:sz w:val="28"/>
    </w:rPr>
  </w:style>
  <w:style w:type="paragraph" w:customStyle="1" w:styleId="1f1">
    <w:name w:val="Обычный1"/>
    <w:link w:val="1f2"/>
    <w:rsid w:val="00C835E2"/>
    <w:rPr>
      <w:rFonts w:ascii="Calibri" w:hAnsi="Calibri"/>
    </w:rPr>
  </w:style>
  <w:style w:type="character" w:customStyle="1" w:styleId="1f2">
    <w:name w:val="Обычный1"/>
    <w:link w:val="1f1"/>
    <w:rsid w:val="00C835E2"/>
    <w:rPr>
      <w:rFonts w:ascii="Calibri" w:hAnsi="Calibri"/>
    </w:rPr>
  </w:style>
  <w:style w:type="paragraph" w:customStyle="1" w:styleId="24">
    <w:name w:val="Гиперссылка2"/>
    <w:link w:val="25"/>
    <w:rsid w:val="00C835E2"/>
    <w:rPr>
      <w:color w:val="0000FF"/>
      <w:u w:val="single"/>
    </w:rPr>
  </w:style>
  <w:style w:type="character" w:customStyle="1" w:styleId="25">
    <w:name w:val="Гиперссылка2"/>
    <w:link w:val="24"/>
    <w:rsid w:val="00C835E2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rsid w:val="00C835E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C835E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C835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C835E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835E2"/>
    <w:rPr>
      <w:rFonts w:ascii="Cambria" w:hAnsi="Cambria"/>
      <w:b/>
      <w:i/>
      <w:color w:val="4F81BD"/>
    </w:rPr>
  </w:style>
  <w:style w:type="character" w:customStyle="1" w:styleId="20">
    <w:name w:val="Заголовок 2 Знак"/>
    <w:basedOn w:val="1"/>
    <w:link w:val="2"/>
    <w:rsid w:val="00C835E2"/>
    <w:rPr>
      <w:rFonts w:asciiTheme="majorHAnsi" w:hAnsiTheme="majorHAnsi"/>
      <w:color w:val="2E74B5" w:themeColor="accent1" w:themeShade="BF"/>
      <w:sz w:val="26"/>
    </w:rPr>
  </w:style>
  <w:style w:type="table" w:customStyle="1" w:styleId="43">
    <w:name w:val="Сетка таблицы4"/>
    <w:basedOn w:val="a1"/>
    <w:rsid w:val="00C835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C835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sid w:val="00C835E2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C835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C835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C835E2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C835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C835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4367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53</cp:lastModifiedBy>
  <cp:revision>4</cp:revision>
  <cp:lastPrinted>2024-09-23T09:48:00Z</cp:lastPrinted>
  <dcterms:created xsi:type="dcterms:W3CDTF">2024-09-23T09:42:00Z</dcterms:created>
  <dcterms:modified xsi:type="dcterms:W3CDTF">2024-10-21T16:56:00Z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2024-10-21T16:56:00Z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e077a393-c471-4a6f-8ba9-690238d8c55f</vt:lpwstr>
  </property>
  <property fmtid="{D5CDD505-2E9C-101B-9397-08002B2CF9AE}" pid="8" name="MSIP_Label_defa4170-0d19-0005-0004-bc88714345d2_ContentBits">
    <vt:lpwstr>0</vt:lpwstr>
  </property>
</Properties>
</file>